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D7" w:rsidRPr="00D502D7" w:rsidRDefault="000E418D" w:rsidP="00D502D7">
      <w:pPr>
        <w:pStyle w:val="NoSpacing"/>
        <w:jc w:val="center"/>
        <w:rPr>
          <w:rFonts w:ascii="Times New Roman" w:hAnsi="Times New Roman" w:cs="Times New Roman"/>
          <w:b/>
          <w:sz w:val="24"/>
          <w:szCs w:val="24"/>
          <w:lang w:bidi="en-US"/>
        </w:rPr>
      </w:pPr>
      <w:r w:rsidRPr="00D502D7">
        <w:rPr>
          <w:rFonts w:ascii="Times New Roman" w:hAnsi="Times New Roman" w:cs="Times New Roman"/>
          <w:b/>
          <w:sz w:val="24"/>
          <w:szCs w:val="24"/>
          <w:lang w:bidi="en-US"/>
        </w:rPr>
        <w:t xml:space="preserve">IRLJ 2.4 </w:t>
      </w:r>
    </w:p>
    <w:p w:rsidR="000E418D" w:rsidRPr="009006D7" w:rsidRDefault="000E418D" w:rsidP="00D502D7">
      <w:pPr>
        <w:pStyle w:val="NoSpacing"/>
        <w:jc w:val="center"/>
        <w:rPr>
          <w:rFonts w:ascii="Times New Roman" w:hAnsi="Times New Roman" w:cs="Times New Roman"/>
          <w:sz w:val="24"/>
          <w:szCs w:val="24"/>
          <w:lang w:bidi="en-US"/>
        </w:rPr>
      </w:pPr>
      <w:r w:rsidRPr="00D502D7">
        <w:rPr>
          <w:rFonts w:ascii="Times New Roman" w:hAnsi="Times New Roman" w:cs="Times New Roman"/>
          <w:b/>
          <w:sz w:val="24"/>
          <w:szCs w:val="24"/>
          <w:lang w:bidi="en-US"/>
        </w:rPr>
        <w:t>RESPONSE TO NOTICE</w:t>
      </w:r>
    </w:p>
    <w:p w:rsidR="000E418D" w:rsidRPr="009006D7" w:rsidRDefault="000E418D" w:rsidP="009006D7">
      <w:pPr>
        <w:pStyle w:val="NoSpacing"/>
        <w:rPr>
          <w:rFonts w:ascii="Times New Roman" w:hAnsi="Times New Roman" w:cs="Times New Roman"/>
          <w:sz w:val="24"/>
          <w:szCs w:val="24"/>
          <w:lang w:bidi="en-US"/>
        </w:rPr>
      </w:pPr>
    </w:p>
    <w:p w:rsidR="000E418D" w:rsidRPr="009006D7" w:rsidRDefault="00D502D7" w:rsidP="00D502D7">
      <w:pPr>
        <w:pStyle w:val="NoSpacing"/>
        <w:ind w:firstLine="720"/>
        <w:rPr>
          <w:rFonts w:ascii="Times New Roman" w:hAnsi="Times New Roman" w:cs="Times New Roman"/>
          <w:sz w:val="24"/>
          <w:szCs w:val="24"/>
          <w:lang w:bidi="en-US"/>
        </w:rPr>
      </w:pPr>
      <w:r w:rsidRPr="00D502D7">
        <w:rPr>
          <w:rFonts w:ascii="Times New Roman" w:hAnsi="Times New Roman" w:cs="Times New Roman"/>
          <w:b/>
          <w:sz w:val="24"/>
          <w:szCs w:val="24"/>
          <w:lang w:bidi="en-US"/>
        </w:rPr>
        <w:t xml:space="preserve">(a) </w:t>
      </w:r>
      <w:r w:rsidR="000E418D" w:rsidRPr="00D502D7">
        <w:rPr>
          <w:rFonts w:ascii="Times New Roman" w:hAnsi="Times New Roman" w:cs="Times New Roman"/>
          <w:b/>
          <w:sz w:val="24"/>
          <w:szCs w:val="24"/>
          <w:lang w:bidi="en-US"/>
        </w:rPr>
        <w:t>Generally</w:t>
      </w:r>
      <w:r w:rsidR="000E418D" w:rsidRPr="009006D7">
        <w:rPr>
          <w:rFonts w:ascii="Times New Roman" w:hAnsi="Times New Roman" w:cs="Times New Roman"/>
          <w:sz w:val="24"/>
          <w:szCs w:val="24"/>
          <w:lang w:bidi="en-US"/>
        </w:rPr>
        <w:t>. A person who has been served with a notice of infraction must respond to the notice within 15 days</w:t>
      </w:r>
      <w:r w:rsidR="000E418D" w:rsidRPr="00D502D7">
        <w:rPr>
          <w:rFonts w:ascii="Times New Roman" w:hAnsi="Times New Roman" w:cs="Times New Roman"/>
          <w:sz w:val="24"/>
          <w:szCs w:val="24"/>
          <w:u w:val="single"/>
          <w:lang w:bidi="en-US"/>
        </w:rPr>
        <w:t xml:space="preserve">, </w:t>
      </w:r>
      <w:r w:rsidR="000E418D" w:rsidRPr="009006D7">
        <w:rPr>
          <w:rFonts w:ascii="Times New Roman" w:hAnsi="Times New Roman" w:cs="Times New Roman"/>
          <w:sz w:val="24"/>
          <w:szCs w:val="24"/>
          <w:u w:val="single"/>
          <w:lang w:bidi="en-US"/>
        </w:rPr>
        <w:t>30 days for a notice of traffic infraction</w:t>
      </w:r>
      <w:r w:rsidR="000E418D" w:rsidRPr="00D502D7">
        <w:rPr>
          <w:rFonts w:ascii="Times New Roman" w:hAnsi="Times New Roman" w:cs="Times New Roman"/>
          <w:sz w:val="24"/>
          <w:szCs w:val="24"/>
          <w:u w:val="single"/>
          <w:lang w:bidi="en-US"/>
        </w:rPr>
        <w:t>,</w:t>
      </w:r>
      <w:r w:rsidR="000E418D" w:rsidRPr="009006D7">
        <w:rPr>
          <w:rFonts w:ascii="Times New Roman" w:hAnsi="Times New Roman" w:cs="Times New Roman"/>
          <w:sz w:val="24"/>
          <w:szCs w:val="24"/>
          <w:lang w:bidi="en-US"/>
        </w:rPr>
        <w:t xml:space="preserve"> of the date the notice is personally served or, if the notice is served by mail, within 18 days</w:t>
      </w:r>
      <w:r w:rsidR="000E418D" w:rsidRPr="00D502D7">
        <w:rPr>
          <w:rFonts w:ascii="Times New Roman" w:hAnsi="Times New Roman" w:cs="Times New Roman"/>
          <w:sz w:val="24"/>
          <w:szCs w:val="24"/>
          <w:u w:val="single"/>
          <w:lang w:bidi="en-US"/>
        </w:rPr>
        <w:t xml:space="preserve">, </w:t>
      </w:r>
      <w:r w:rsidR="000E418D" w:rsidRPr="009006D7">
        <w:rPr>
          <w:rFonts w:ascii="Times New Roman" w:hAnsi="Times New Roman" w:cs="Times New Roman"/>
          <w:sz w:val="24"/>
          <w:szCs w:val="24"/>
          <w:u w:val="single"/>
          <w:lang w:bidi="en-US"/>
        </w:rPr>
        <w:t>33 for a notice of traffic infraction</w:t>
      </w:r>
      <w:r w:rsidR="000E418D" w:rsidRPr="00D502D7">
        <w:rPr>
          <w:rFonts w:ascii="Times New Roman" w:hAnsi="Times New Roman" w:cs="Times New Roman"/>
          <w:sz w:val="24"/>
          <w:szCs w:val="24"/>
          <w:u w:val="single"/>
          <w:lang w:bidi="en-US"/>
        </w:rPr>
        <w:t>,</w:t>
      </w:r>
      <w:r w:rsidR="000E418D" w:rsidRPr="009006D7">
        <w:rPr>
          <w:rFonts w:ascii="Times New Roman" w:hAnsi="Times New Roman" w:cs="Times New Roman"/>
          <w:sz w:val="24"/>
          <w:szCs w:val="24"/>
          <w:lang w:bidi="en-US"/>
        </w:rPr>
        <w:t xml:space="preserve"> of the date the notice is mailed.</w:t>
      </w:r>
    </w:p>
    <w:p w:rsidR="000E418D" w:rsidRPr="009006D7" w:rsidRDefault="000E418D" w:rsidP="00D502D7">
      <w:pPr>
        <w:pStyle w:val="NoSpacing"/>
        <w:ind w:firstLine="720"/>
        <w:rPr>
          <w:rFonts w:ascii="Times New Roman" w:hAnsi="Times New Roman" w:cs="Times New Roman"/>
          <w:sz w:val="24"/>
          <w:szCs w:val="24"/>
          <w:lang w:bidi="en-US"/>
        </w:rPr>
      </w:pPr>
    </w:p>
    <w:p w:rsidR="000E418D" w:rsidRPr="009006D7" w:rsidRDefault="00D502D7" w:rsidP="00D502D7">
      <w:pPr>
        <w:pStyle w:val="NoSpacing"/>
        <w:ind w:firstLine="720"/>
        <w:rPr>
          <w:rFonts w:ascii="Times New Roman" w:hAnsi="Times New Roman" w:cs="Times New Roman"/>
          <w:sz w:val="24"/>
          <w:szCs w:val="24"/>
          <w:lang w:bidi="en-US"/>
        </w:rPr>
      </w:pPr>
      <w:r w:rsidRPr="00D502D7">
        <w:rPr>
          <w:rFonts w:ascii="Times New Roman" w:hAnsi="Times New Roman" w:cs="Times New Roman"/>
          <w:b/>
          <w:sz w:val="24"/>
          <w:szCs w:val="24"/>
          <w:lang w:bidi="en-US"/>
        </w:rPr>
        <w:t xml:space="preserve">(b) </w:t>
      </w:r>
      <w:r w:rsidR="000E418D" w:rsidRPr="00D502D7">
        <w:rPr>
          <w:rFonts w:ascii="Times New Roman" w:hAnsi="Times New Roman" w:cs="Times New Roman"/>
          <w:b/>
          <w:sz w:val="24"/>
          <w:szCs w:val="24"/>
          <w:lang w:bidi="en-US"/>
        </w:rPr>
        <w:t>Alternatives</w:t>
      </w:r>
      <w:r w:rsidR="000E418D" w:rsidRPr="009006D7">
        <w:rPr>
          <w:rFonts w:ascii="Times New Roman" w:hAnsi="Times New Roman" w:cs="Times New Roman"/>
          <w:sz w:val="24"/>
          <w:szCs w:val="24"/>
          <w:lang w:bidi="en-US"/>
        </w:rPr>
        <w:t>. A person may respond to a notice of infraction by:</w:t>
      </w:r>
    </w:p>
    <w:p w:rsidR="000E418D" w:rsidRPr="009006D7" w:rsidRDefault="000E418D" w:rsidP="00D502D7">
      <w:pPr>
        <w:pStyle w:val="NoSpacing"/>
        <w:ind w:firstLine="720"/>
        <w:rPr>
          <w:rFonts w:ascii="Times New Roman" w:hAnsi="Times New Roman" w:cs="Times New Roman"/>
          <w:sz w:val="24"/>
          <w:szCs w:val="24"/>
          <w:lang w:bidi="en-US"/>
        </w:rPr>
      </w:pPr>
    </w:p>
    <w:p w:rsidR="000E418D" w:rsidRPr="009006D7" w:rsidRDefault="00D502D7" w:rsidP="00D502D7">
      <w:pPr>
        <w:pStyle w:val="NoSpacing"/>
        <w:ind w:firstLine="720"/>
        <w:rPr>
          <w:rFonts w:ascii="Times New Roman" w:hAnsi="Times New Roman" w:cs="Times New Roman"/>
          <w:sz w:val="24"/>
          <w:szCs w:val="24"/>
          <w:lang w:bidi="en-US"/>
        </w:rPr>
      </w:pPr>
      <w:r>
        <w:rPr>
          <w:rFonts w:ascii="Times New Roman" w:hAnsi="Times New Roman" w:cs="Times New Roman"/>
          <w:sz w:val="24"/>
          <w:szCs w:val="24"/>
          <w:lang w:bidi="en-US"/>
        </w:rPr>
        <w:t>(1)</w:t>
      </w:r>
      <w:proofErr w:type="gramStart"/>
      <w:r>
        <w:rPr>
          <w:rFonts w:ascii="Times New Roman" w:hAnsi="Times New Roman" w:cs="Times New Roman"/>
          <w:sz w:val="24"/>
          <w:szCs w:val="24"/>
          <w:lang w:bidi="en-US"/>
        </w:rPr>
        <w:t>-(</w:t>
      </w:r>
      <w:proofErr w:type="gramEnd"/>
      <w:r>
        <w:rPr>
          <w:rFonts w:ascii="Times New Roman" w:hAnsi="Times New Roman" w:cs="Times New Roman"/>
          <w:sz w:val="24"/>
          <w:szCs w:val="24"/>
          <w:lang w:bidi="en-US"/>
        </w:rPr>
        <w:t>2) [Unchanged.]</w:t>
      </w:r>
    </w:p>
    <w:p w:rsidR="000E418D" w:rsidRPr="009006D7" w:rsidRDefault="000E418D" w:rsidP="00D502D7">
      <w:pPr>
        <w:pStyle w:val="NoSpacing"/>
        <w:ind w:firstLine="720"/>
        <w:rPr>
          <w:rFonts w:ascii="Times New Roman" w:hAnsi="Times New Roman" w:cs="Times New Roman"/>
          <w:sz w:val="24"/>
          <w:szCs w:val="24"/>
          <w:lang w:bidi="en-US"/>
        </w:rPr>
      </w:pPr>
    </w:p>
    <w:p w:rsidR="000E418D" w:rsidRPr="009006D7" w:rsidRDefault="00D502D7" w:rsidP="00D502D7">
      <w:pPr>
        <w:pStyle w:val="NoSpacing"/>
        <w:ind w:firstLine="720"/>
        <w:rPr>
          <w:rFonts w:ascii="Times New Roman" w:hAnsi="Times New Roman" w:cs="Times New Roman"/>
          <w:sz w:val="24"/>
          <w:szCs w:val="24"/>
          <w:lang w:bidi="en-US"/>
        </w:rPr>
      </w:pPr>
      <w:r>
        <w:rPr>
          <w:rFonts w:ascii="Times New Roman" w:hAnsi="Times New Roman" w:cs="Times New Roman"/>
          <w:sz w:val="24"/>
          <w:szCs w:val="24"/>
          <w:lang w:bidi="en-US"/>
        </w:rPr>
        <w:t xml:space="preserve">(3) </w:t>
      </w:r>
      <w:r w:rsidR="000E418D" w:rsidRPr="009006D7">
        <w:rPr>
          <w:rFonts w:ascii="Times New Roman" w:hAnsi="Times New Roman" w:cs="Times New Roman"/>
          <w:sz w:val="24"/>
          <w:szCs w:val="24"/>
          <w:lang w:bidi="en-US"/>
        </w:rPr>
        <w:t>Requesting a hearing to explain mitigating circumstances surrounding the commission of the infraction in ac</w:t>
      </w:r>
      <w:r>
        <w:rPr>
          <w:rFonts w:ascii="Times New Roman" w:hAnsi="Times New Roman" w:cs="Times New Roman"/>
          <w:sz w:val="24"/>
          <w:szCs w:val="24"/>
          <w:lang w:bidi="en-US"/>
        </w:rPr>
        <w:t>cordance with applicable law;</w:t>
      </w:r>
    </w:p>
    <w:p w:rsidR="000E418D" w:rsidRPr="009006D7" w:rsidRDefault="000E418D" w:rsidP="009006D7">
      <w:pPr>
        <w:pStyle w:val="NoSpacing"/>
        <w:rPr>
          <w:rFonts w:ascii="Times New Roman" w:hAnsi="Times New Roman" w:cs="Times New Roman"/>
          <w:sz w:val="24"/>
          <w:szCs w:val="24"/>
          <w:u w:val="single"/>
          <w:lang w:bidi="en-US"/>
        </w:rPr>
      </w:pPr>
    </w:p>
    <w:p w:rsidR="000E418D" w:rsidRPr="009006D7" w:rsidRDefault="000E418D" w:rsidP="00D502D7">
      <w:pPr>
        <w:pStyle w:val="NoSpacing"/>
        <w:ind w:firstLine="720"/>
        <w:rPr>
          <w:rFonts w:ascii="Times New Roman" w:hAnsi="Times New Roman" w:cs="Times New Roman"/>
          <w:sz w:val="24"/>
          <w:szCs w:val="24"/>
          <w:lang w:bidi="en-US"/>
        </w:rPr>
      </w:pPr>
      <w:r w:rsidRPr="00D502D7">
        <w:rPr>
          <w:rFonts w:ascii="Times New Roman" w:hAnsi="Times New Roman" w:cs="Times New Roman"/>
          <w:sz w:val="24"/>
          <w:szCs w:val="24"/>
          <w:u w:val="single"/>
          <w:lang w:bidi="en-US"/>
        </w:rPr>
        <w:t>(4</w:t>
      </w:r>
      <w:r w:rsidR="00D502D7">
        <w:rPr>
          <w:rFonts w:ascii="Times New Roman" w:hAnsi="Times New Roman" w:cs="Times New Roman"/>
          <w:sz w:val="24"/>
          <w:szCs w:val="24"/>
          <w:u w:val="single"/>
          <w:lang w:bidi="en-US"/>
        </w:rPr>
        <w:t>)</w:t>
      </w:r>
      <w:r w:rsidRPr="00D502D7">
        <w:rPr>
          <w:rFonts w:ascii="Times New Roman" w:hAnsi="Times New Roman" w:cs="Times New Roman"/>
          <w:sz w:val="24"/>
          <w:szCs w:val="24"/>
          <w:u w:val="single"/>
          <w:lang w:bidi="en-US"/>
        </w:rPr>
        <w:t xml:space="preserve"> For a notice</w:t>
      </w:r>
      <w:r w:rsidRPr="009006D7">
        <w:rPr>
          <w:rFonts w:ascii="Times New Roman" w:hAnsi="Times New Roman" w:cs="Times New Roman"/>
          <w:sz w:val="24"/>
          <w:szCs w:val="24"/>
          <w:u w:val="single"/>
          <w:lang w:bidi="en-US"/>
        </w:rPr>
        <w:t xml:space="preserve"> of traffic infraction, admitting responsibility for the traffic infraction and attesting that the person does not have the current ability to pay the infraction in full; or</w:t>
      </w:r>
    </w:p>
    <w:p w:rsidR="000E418D" w:rsidRPr="009006D7" w:rsidRDefault="000E418D" w:rsidP="009006D7">
      <w:pPr>
        <w:pStyle w:val="NoSpacing"/>
        <w:rPr>
          <w:rFonts w:ascii="Times New Roman" w:hAnsi="Times New Roman" w:cs="Times New Roman"/>
          <w:sz w:val="24"/>
          <w:szCs w:val="24"/>
          <w:u w:val="single"/>
          <w:lang w:bidi="en-US"/>
        </w:rPr>
      </w:pPr>
    </w:p>
    <w:p w:rsidR="000E418D" w:rsidRPr="009006D7" w:rsidRDefault="00D502D7" w:rsidP="00165C92">
      <w:pPr>
        <w:pStyle w:val="NoSpacing"/>
        <w:ind w:firstLine="720"/>
        <w:rPr>
          <w:rFonts w:ascii="Times New Roman" w:hAnsi="Times New Roman" w:cs="Times New Roman"/>
          <w:sz w:val="24"/>
          <w:szCs w:val="24"/>
          <w:lang w:bidi="en-US"/>
        </w:rPr>
      </w:pPr>
      <w:r w:rsidRPr="00D502D7">
        <w:rPr>
          <w:rFonts w:ascii="Times New Roman" w:hAnsi="Times New Roman" w:cs="Times New Roman"/>
          <w:strike/>
          <w:sz w:val="24"/>
          <w:szCs w:val="24"/>
          <w:lang w:bidi="en-US"/>
        </w:rPr>
        <w:t>(</w:t>
      </w:r>
      <w:r w:rsidR="000E418D" w:rsidRPr="00D502D7">
        <w:rPr>
          <w:rFonts w:ascii="Times New Roman" w:hAnsi="Times New Roman" w:cs="Times New Roman"/>
          <w:strike/>
          <w:sz w:val="24"/>
          <w:szCs w:val="24"/>
          <w:lang w:bidi="en-US"/>
        </w:rPr>
        <w:t>4</w:t>
      </w:r>
      <w:r w:rsidRPr="00D502D7">
        <w:rPr>
          <w:rFonts w:ascii="Times New Roman" w:hAnsi="Times New Roman" w:cs="Times New Roman"/>
          <w:strike/>
          <w:sz w:val="24"/>
          <w:szCs w:val="24"/>
          <w:lang w:bidi="en-US"/>
        </w:rPr>
        <w:t>)</w:t>
      </w:r>
      <w:r w:rsidR="000E418D" w:rsidRPr="00D502D7">
        <w:rPr>
          <w:rFonts w:ascii="Times New Roman" w:hAnsi="Times New Roman" w:cs="Times New Roman"/>
          <w:sz w:val="24"/>
          <w:szCs w:val="24"/>
          <w:u w:val="single"/>
          <w:lang w:bidi="en-US"/>
        </w:rPr>
        <w:t>(</w:t>
      </w:r>
      <w:r w:rsidR="000E418D" w:rsidRPr="009006D7">
        <w:rPr>
          <w:rFonts w:ascii="Times New Roman" w:hAnsi="Times New Roman" w:cs="Times New Roman"/>
          <w:sz w:val="24"/>
          <w:szCs w:val="24"/>
          <w:u w:val="single"/>
          <w:lang w:bidi="en-US"/>
        </w:rPr>
        <w:t>5</w:t>
      </w:r>
      <w:r w:rsidR="000E418D" w:rsidRPr="00D502D7">
        <w:rPr>
          <w:rFonts w:ascii="Times New Roman" w:hAnsi="Times New Roman" w:cs="Times New Roman"/>
          <w:sz w:val="24"/>
          <w:szCs w:val="24"/>
          <w:u w:val="single"/>
          <w:lang w:bidi="en-US"/>
        </w:rPr>
        <w:t>)</w:t>
      </w:r>
      <w:r w:rsidR="000E418D" w:rsidRPr="009006D7">
        <w:rPr>
          <w:rFonts w:ascii="Times New Roman" w:hAnsi="Times New Roman" w:cs="Times New Roman"/>
          <w:sz w:val="24"/>
          <w:szCs w:val="24"/>
          <w:lang w:bidi="en-US"/>
        </w:rPr>
        <w:t xml:space="preserve"> Submitting a written statement either contesting the infraction or explaining mitigating circumstances, if this alternative is authorized by local court rule. The statement shall contain the person's promise to pay the monetary penalty authorized by law if the infraction is found to be committed. </w:t>
      </w:r>
      <w:r w:rsidR="000E418D" w:rsidRPr="009006D7">
        <w:rPr>
          <w:rFonts w:ascii="Times New Roman" w:hAnsi="Times New Roman" w:cs="Times New Roman"/>
          <w:sz w:val="24"/>
          <w:szCs w:val="24"/>
          <w:u w:val="single"/>
          <w:lang w:bidi="en-US"/>
        </w:rPr>
        <w:t>For a notice of traffic infraction, the statement shall also include an alternative allowing the person to attest that they do not have the current ability to pay the infraction in full</w:t>
      </w:r>
      <w:r w:rsidR="000E418D" w:rsidRPr="00D502D7">
        <w:rPr>
          <w:rFonts w:ascii="Times New Roman" w:hAnsi="Times New Roman" w:cs="Times New Roman"/>
          <w:sz w:val="24"/>
          <w:szCs w:val="24"/>
          <w:u w:val="single"/>
          <w:lang w:bidi="en-US"/>
        </w:rPr>
        <w:t>.</w:t>
      </w:r>
      <w:r w:rsidR="000E418D" w:rsidRPr="009006D7">
        <w:rPr>
          <w:rFonts w:ascii="Times New Roman" w:hAnsi="Times New Roman" w:cs="Times New Roman"/>
          <w:sz w:val="24"/>
          <w:szCs w:val="24"/>
          <w:lang w:bidi="en-US"/>
        </w:rPr>
        <w:t xml:space="preserve">  </w:t>
      </w:r>
      <w:r w:rsidR="000E418D" w:rsidRPr="009006D7">
        <w:rPr>
          <w:rFonts w:ascii="Times New Roman" w:hAnsi="Times New Roman" w:cs="Times New Roman"/>
          <w:sz w:val="24"/>
          <w:szCs w:val="24"/>
          <w:u w:val="single"/>
          <w:lang w:bidi="en-US"/>
        </w:rPr>
        <w:t>If the person attests that they do not have the current ability to pay the infraction in full, the court must give the person information on how to request financial relief from the fine(</w:t>
      </w:r>
      <w:r w:rsidR="00165C92">
        <w:rPr>
          <w:rFonts w:ascii="Times New Roman" w:hAnsi="Times New Roman" w:cs="Times New Roman"/>
          <w:sz w:val="24"/>
          <w:szCs w:val="24"/>
          <w:u w:val="single"/>
          <w:lang w:bidi="en-US"/>
        </w:rPr>
        <w:t>s) as provided in IRLJ 2.6(d).</w:t>
      </w:r>
      <w:r w:rsidR="00165C92" w:rsidRPr="00165C92">
        <w:rPr>
          <w:rFonts w:ascii="Times New Roman" w:hAnsi="Times New Roman" w:cs="Times New Roman"/>
          <w:sz w:val="24"/>
          <w:szCs w:val="24"/>
          <w:lang w:bidi="en-US"/>
        </w:rPr>
        <w:t xml:space="preserve"> </w:t>
      </w:r>
      <w:r w:rsidR="000E418D" w:rsidRPr="009006D7">
        <w:rPr>
          <w:rFonts w:ascii="Times New Roman" w:hAnsi="Times New Roman" w:cs="Times New Roman"/>
          <w:sz w:val="24"/>
          <w:szCs w:val="24"/>
          <w:lang w:bidi="en-US"/>
        </w:rPr>
        <w:t>For contested hearing</w:t>
      </w:r>
      <w:r>
        <w:rPr>
          <w:rFonts w:ascii="Times New Roman" w:hAnsi="Times New Roman" w:cs="Times New Roman"/>
          <w:sz w:val="24"/>
          <w:szCs w:val="24"/>
          <w:lang w:bidi="en-US"/>
        </w:rPr>
        <w:t>s</w:t>
      </w:r>
      <w:r w:rsidR="000E418D" w:rsidRPr="009006D7">
        <w:rPr>
          <w:rFonts w:ascii="Times New Roman" w:hAnsi="Times New Roman" w:cs="Times New Roman"/>
          <w:sz w:val="24"/>
          <w:szCs w:val="24"/>
          <w:lang w:bidi="en-US"/>
        </w:rPr>
        <w:t>, the statement shall be executed in substantially the following form:</w:t>
      </w:r>
    </w:p>
    <w:p w:rsidR="000E418D" w:rsidRPr="009006D7" w:rsidRDefault="000E418D" w:rsidP="009006D7">
      <w:pPr>
        <w:pStyle w:val="NoSpacing"/>
        <w:rPr>
          <w:rFonts w:ascii="Times New Roman" w:hAnsi="Times New Roman" w:cs="Times New Roman"/>
          <w:sz w:val="24"/>
          <w:szCs w:val="24"/>
          <w:lang w:bidi="en-US"/>
        </w:rPr>
      </w:pPr>
    </w:p>
    <w:p w:rsidR="000E418D" w:rsidRPr="009006D7" w:rsidRDefault="000E418D" w:rsidP="00D502D7">
      <w:pPr>
        <w:pStyle w:val="NoSpacing"/>
        <w:ind w:firstLine="720"/>
        <w:rPr>
          <w:rFonts w:ascii="Times New Roman" w:hAnsi="Times New Roman" w:cs="Times New Roman"/>
          <w:sz w:val="24"/>
          <w:szCs w:val="24"/>
          <w:lang w:bidi="en-US"/>
        </w:rPr>
      </w:pPr>
      <w:r w:rsidRPr="009006D7">
        <w:rPr>
          <w:rFonts w:ascii="Times New Roman" w:hAnsi="Times New Roman" w:cs="Times New Roman"/>
          <w:sz w:val="24"/>
          <w:szCs w:val="24"/>
          <w:lang w:bidi="en-US"/>
        </w:rPr>
        <w:t>I hereby state as follows:</w:t>
      </w:r>
    </w:p>
    <w:p w:rsidR="000E418D" w:rsidRPr="009006D7" w:rsidRDefault="000E418D" w:rsidP="00D502D7">
      <w:pPr>
        <w:pStyle w:val="NoSpacing"/>
        <w:ind w:firstLine="720"/>
        <w:rPr>
          <w:rFonts w:ascii="Times New Roman" w:hAnsi="Times New Roman" w:cs="Times New Roman"/>
          <w:sz w:val="24"/>
          <w:szCs w:val="24"/>
          <w:lang w:bidi="en-US"/>
        </w:rPr>
      </w:pPr>
    </w:p>
    <w:p w:rsidR="000E418D" w:rsidRPr="009006D7" w:rsidRDefault="000E418D" w:rsidP="00D502D7">
      <w:pPr>
        <w:pStyle w:val="NoSpacing"/>
        <w:ind w:firstLine="720"/>
        <w:rPr>
          <w:rFonts w:ascii="Times New Roman" w:hAnsi="Times New Roman" w:cs="Times New Roman"/>
          <w:sz w:val="24"/>
          <w:szCs w:val="24"/>
          <w:lang w:bidi="en-US"/>
        </w:rPr>
      </w:pPr>
      <w:r w:rsidRPr="009006D7">
        <w:rPr>
          <w:rFonts w:ascii="Times New Roman" w:hAnsi="Times New Roman" w:cs="Times New Roman"/>
          <w:sz w:val="24"/>
          <w:szCs w:val="24"/>
          <w:lang w:bidi="en-US"/>
        </w:rPr>
        <w:t>I promise that if it is determined that I committed the infraction for which I was cited, I will pay the monetary penalty authorized by law and assessed by the court.</w:t>
      </w:r>
    </w:p>
    <w:p w:rsidR="000E418D" w:rsidRPr="009006D7" w:rsidRDefault="000E418D" w:rsidP="00D502D7">
      <w:pPr>
        <w:pStyle w:val="NoSpacing"/>
        <w:ind w:firstLine="720"/>
        <w:rPr>
          <w:rFonts w:ascii="Times New Roman" w:hAnsi="Times New Roman" w:cs="Times New Roman"/>
          <w:sz w:val="24"/>
          <w:szCs w:val="24"/>
          <w:lang w:bidi="en-US"/>
        </w:rPr>
      </w:pPr>
      <w:r w:rsidRPr="009006D7">
        <w:rPr>
          <w:rFonts w:ascii="Times New Roman" w:hAnsi="Times New Roman" w:cs="Times New Roman"/>
          <w:sz w:val="24"/>
          <w:szCs w:val="24"/>
          <w:lang w:bidi="en-US"/>
        </w:rPr>
        <w:t>I certify (or declare) under penalty of perjury under the laws of the State of Washington that the foregoing is true and correct.</w:t>
      </w:r>
    </w:p>
    <w:p w:rsidR="000E418D" w:rsidRPr="009006D7" w:rsidRDefault="000E418D" w:rsidP="009006D7">
      <w:pPr>
        <w:pStyle w:val="NoSpacing"/>
        <w:rPr>
          <w:rFonts w:ascii="Times New Roman" w:hAnsi="Times New Roman" w:cs="Times New Roman"/>
          <w:sz w:val="24"/>
          <w:szCs w:val="24"/>
          <w:lang w:bidi="en-US"/>
        </w:rPr>
      </w:pPr>
    </w:p>
    <w:p w:rsidR="000E418D" w:rsidRPr="009006D7" w:rsidRDefault="000E418D" w:rsidP="00D502D7">
      <w:pPr>
        <w:pStyle w:val="NoSpacing"/>
        <w:rPr>
          <w:rFonts w:ascii="Times New Roman" w:hAnsi="Times New Roman" w:cs="Times New Roman"/>
          <w:sz w:val="24"/>
          <w:szCs w:val="24"/>
          <w:lang w:bidi="en-US"/>
        </w:rPr>
      </w:pPr>
      <w:r w:rsidRPr="009006D7">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2B61AD07" wp14:editId="5D37BFFB">
                <wp:simplePos x="0" y="0"/>
                <wp:positionH relativeFrom="page">
                  <wp:posOffset>914400</wp:posOffset>
                </wp:positionH>
                <wp:positionV relativeFrom="paragraph">
                  <wp:posOffset>202565</wp:posOffset>
                </wp:positionV>
                <wp:extent cx="2286000" cy="0"/>
                <wp:effectExtent l="9525" t="12065" r="9525" b="698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B520" id="Straight Connector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5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" strokeweight=".48pt">
                <w10:wrap type="topAndBottom" anchorx="page"/>
              </v:line>
            </w:pict>
          </mc:Fallback>
        </mc:AlternateContent>
      </w:r>
      <w:r w:rsidRPr="009006D7">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14:anchorId="3ECCE33D" wp14:editId="553679F2">
                <wp:simplePos x="0" y="0"/>
                <wp:positionH relativeFrom="page">
                  <wp:posOffset>3390900</wp:posOffset>
                </wp:positionH>
                <wp:positionV relativeFrom="paragraph">
                  <wp:posOffset>202565</wp:posOffset>
                </wp:positionV>
                <wp:extent cx="2286000" cy="0"/>
                <wp:effectExtent l="9525" t="12065" r="9525" b="698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7FD5" id="Straight Connector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7pt,15.95pt" to="44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6HQIAADYEAAAOAAAAZHJzL2Uyb0RvYy54bWysU02P2yAQvVfqf0DcE9uJ6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" strokeweight=".48pt">
                <w10:wrap type="topAndBottom" anchorx="page"/>
              </v:line>
            </w:pict>
          </mc:Fallback>
        </mc:AlternateContent>
      </w:r>
      <w:r w:rsidR="00D502D7">
        <w:rPr>
          <w:rFonts w:ascii="Times New Roman" w:hAnsi="Times New Roman" w:cs="Times New Roman"/>
          <w:sz w:val="24"/>
          <w:szCs w:val="24"/>
          <w:lang w:bidi="en-US"/>
        </w:rPr>
        <w:tab/>
      </w:r>
      <w:r w:rsidR="00D502D7">
        <w:rPr>
          <w:rFonts w:ascii="Times New Roman" w:hAnsi="Times New Roman" w:cs="Times New Roman"/>
          <w:sz w:val="24"/>
          <w:szCs w:val="24"/>
          <w:lang w:bidi="en-US"/>
        </w:rPr>
        <w:tab/>
      </w:r>
      <w:r w:rsidR="00D502D7">
        <w:rPr>
          <w:rFonts w:ascii="Times New Roman" w:hAnsi="Times New Roman" w:cs="Times New Roman"/>
          <w:sz w:val="24"/>
          <w:szCs w:val="24"/>
          <w:lang w:bidi="en-US"/>
        </w:rPr>
        <w:tab/>
        <w:t xml:space="preserve">[Date and Place] </w:t>
      </w:r>
      <w:r w:rsidR="00D502D7">
        <w:rPr>
          <w:rFonts w:ascii="Times New Roman" w:hAnsi="Times New Roman" w:cs="Times New Roman"/>
          <w:sz w:val="24"/>
          <w:szCs w:val="24"/>
          <w:lang w:bidi="en-US"/>
        </w:rPr>
        <w:tab/>
      </w:r>
      <w:r w:rsidR="00D502D7">
        <w:rPr>
          <w:rFonts w:ascii="Times New Roman" w:hAnsi="Times New Roman" w:cs="Times New Roman"/>
          <w:sz w:val="24"/>
          <w:szCs w:val="24"/>
          <w:lang w:bidi="en-US"/>
        </w:rPr>
        <w:tab/>
      </w:r>
      <w:r w:rsidR="00D502D7">
        <w:rPr>
          <w:rFonts w:ascii="Times New Roman" w:hAnsi="Times New Roman" w:cs="Times New Roman"/>
          <w:sz w:val="24"/>
          <w:szCs w:val="24"/>
          <w:lang w:bidi="en-US"/>
        </w:rPr>
        <w:tab/>
      </w:r>
      <w:r w:rsidR="00D502D7">
        <w:rPr>
          <w:rFonts w:ascii="Times New Roman" w:hAnsi="Times New Roman" w:cs="Times New Roman"/>
          <w:sz w:val="24"/>
          <w:szCs w:val="24"/>
          <w:lang w:bidi="en-US"/>
        </w:rPr>
        <w:tab/>
      </w:r>
      <w:r w:rsidRPr="009006D7">
        <w:rPr>
          <w:rFonts w:ascii="Times New Roman" w:hAnsi="Times New Roman" w:cs="Times New Roman"/>
          <w:sz w:val="24"/>
          <w:szCs w:val="24"/>
          <w:lang w:bidi="en-US"/>
        </w:rPr>
        <w:t>[Signature]</w:t>
      </w:r>
    </w:p>
    <w:p w:rsidR="000E418D" w:rsidRDefault="000E418D" w:rsidP="009006D7">
      <w:pPr>
        <w:pStyle w:val="NoSpacing"/>
        <w:rPr>
          <w:rFonts w:ascii="Times New Roman" w:hAnsi="Times New Roman" w:cs="Times New Roman"/>
          <w:sz w:val="24"/>
          <w:szCs w:val="24"/>
          <w:lang w:bidi="en-US"/>
        </w:rPr>
      </w:pPr>
      <w:r w:rsidRPr="009006D7">
        <w:rPr>
          <w:rFonts w:ascii="Times New Roman" w:hAnsi="Times New Roman" w:cs="Times New Roman"/>
          <w:sz w:val="24"/>
          <w:szCs w:val="24"/>
          <w:lang w:bidi="en-US"/>
        </w:rPr>
        <w:t>(I understand that if this form is submitted by e-mail, my typed name on the signature line will qualify as my signature for purposes of the above certification.)</w:t>
      </w:r>
    </w:p>
    <w:p w:rsidR="00D502D7" w:rsidRPr="009006D7" w:rsidRDefault="00D502D7" w:rsidP="009006D7">
      <w:pPr>
        <w:pStyle w:val="NoSpacing"/>
        <w:rPr>
          <w:rFonts w:ascii="Times New Roman" w:hAnsi="Times New Roman" w:cs="Times New Roman"/>
          <w:sz w:val="24"/>
          <w:szCs w:val="24"/>
          <w:lang w:bidi="en-US"/>
        </w:rPr>
      </w:pPr>
    </w:p>
    <w:p w:rsidR="000E418D" w:rsidRPr="009006D7" w:rsidRDefault="000E418D" w:rsidP="00D502D7">
      <w:pPr>
        <w:pStyle w:val="NoSpacing"/>
        <w:ind w:firstLine="720"/>
        <w:rPr>
          <w:rFonts w:ascii="Times New Roman" w:hAnsi="Times New Roman" w:cs="Times New Roman"/>
          <w:sz w:val="24"/>
          <w:szCs w:val="24"/>
          <w:lang w:bidi="en-US"/>
        </w:rPr>
      </w:pPr>
      <w:r w:rsidRPr="009006D7">
        <w:rPr>
          <w:rFonts w:ascii="Times New Roman" w:hAnsi="Times New Roman" w:cs="Times New Roman"/>
          <w:sz w:val="24"/>
          <w:szCs w:val="24"/>
          <w:lang w:bidi="en-US"/>
        </w:rPr>
        <w:t xml:space="preserve">For mitigation hearings, the statement shall be executed in substantially the following form: </w:t>
      </w:r>
    </w:p>
    <w:p w:rsidR="000E418D" w:rsidRPr="009006D7" w:rsidRDefault="000E418D" w:rsidP="009006D7">
      <w:pPr>
        <w:pStyle w:val="NoSpacing"/>
        <w:rPr>
          <w:rFonts w:ascii="Times New Roman" w:hAnsi="Times New Roman" w:cs="Times New Roman"/>
          <w:sz w:val="24"/>
          <w:szCs w:val="24"/>
          <w:lang w:bidi="en-US"/>
        </w:rPr>
      </w:pPr>
    </w:p>
    <w:p w:rsidR="000E418D" w:rsidRDefault="000E418D" w:rsidP="009006D7">
      <w:pPr>
        <w:pStyle w:val="NoSpacing"/>
        <w:rPr>
          <w:rFonts w:ascii="Times New Roman" w:hAnsi="Times New Roman" w:cs="Times New Roman"/>
          <w:sz w:val="24"/>
          <w:szCs w:val="24"/>
          <w:lang w:bidi="en-US"/>
        </w:rPr>
      </w:pPr>
      <w:r w:rsidRPr="009006D7">
        <w:rPr>
          <w:rFonts w:ascii="Times New Roman" w:hAnsi="Times New Roman" w:cs="Times New Roman"/>
          <w:sz w:val="24"/>
          <w:szCs w:val="24"/>
          <w:lang w:bidi="en-US"/>
        </w:rPr>
        <w:t>I hereby state as follows:</w:t>
      </w:r>
    </w:p>
    <w:p w:rsidR="00D502D7" w:rsidRPr="009006D7" w:rsidRDefault="00D502D7" w:rsidP="009006D7">
      <w:pPr>
        <w:pStyle w:val="NoSpacing"/>
        <w:rPr>
          <w:rFonts w:ascii="Times New Roman" w:hAnsi="Times New Roman" w:cs="Times New Roman"/>
          <w:sz w:val="24"/>
          <w:szCs w:val="24"/>
          <w:lang w:bidi="en-US"/>
        </w:rPr>
      </w:pPr>
    </w:p>
    <w:p w:rsidR="000E418D" w:rsidRPr="009006D7" w:rsidRDefault="000E418D" w:rsidP="009006D7">
      <w:pPr>
        <w:pStyle w:val="NoSpacing"/>
        <w:rPr>
          <w:rFonts w:ascii="Times New Roman" w:hAnsi="Times New Roman" w:cs="Times New Roman"/>
          <w:sz w:val="24"/>
          <w:szCs w:val="24"/>
          <w:u w:val="single"/>
          <w:lang w:bidi="en-US"/>
        </w:rPr>
      </w:pPr>
      <w:r w:rsidRPr="009006D7">
        <w:rPr>
          <w:rFonts w:ascii="Times New Roman" w:hAnsi="Times New Roman" w:cs="Times New Roman"/>
          <w:sz w:val="24"/>
          <w:szCs w:val="24"/>
          <w:lang w:bidi="en-US"/>
        </w:rPr>
        <w:tab/>
        <w:t xml:space="preserve">I promise to pay the monetary penalty authorized by law or, at the discretion of the court, any reduced penalty that may be set.  </w:t>
      </w:r>
      <w:r w:rsidRPr="009006D7">
        <w:rPr>
          <w:rFonts w:ascii="Times New Roman" w:hAnsi="Times New Roman" w:cs="Times New Roman"/>
          <w:sz w:val="24"/>
          <w:szCs w:val="24"/>
          <w:u w:val="single"/>
          <w:lang w:bidi="en-US"/>
        </w:rPr>
        <w:t>For a notice of traffic infraction, the statement shall also include an alternative allowing the person to attest that they do not have the current ability to pay the infraction in full.  If the person attests that they do not have the current ability to pay the infraction in full, the court must give the person information on how to request financial relief as provided in IRLJ 2.6(d).</w:t>
      </w:r>
    </w:p>
    <w:p w:rsidR="000E418D" w:rsidRPr="009006D7" w:rsidRDefault="000E418D" w:rsidP="00165C92">
      <w:pPr>
        <w:pStyle w:val="NoSpacing"/>
        <w:ind w:firstLine="720"/>
        <w:rPr>
          <w:rFonts w:ascii="Times New Roman" w:hAnsi="Times New Roman" w:cs="Times New Roman"/>
          <w:sz w:val="24"/>
          <w:szCs w:val="24"/>
          <w:lang w:bidi="en-US"/>
        </w:rPr>
      </w:pPr>
      <w:r w:rsidRPr="009006D7">
        <w:rPr>
          <w:rFonts w:ascii="Times New Roman" w:hAnsi="Times New Roman" w:cs="Times New Roman"/>
          <w:sz w:val="24"/>
          <w:szCs w:val="24"/>
          <w:lang w:bidi="en-US"/>
        </w:rPr>
        <w:t>I certify (or declare) under penalty of perjury under the laws of the State of Washington that the foregoing is true and correct.</w:t>
      </w:r>
    </w:p>
    <w:p w:rsidR="000E418D" w:rsidRPr="009006D7" w:rsidRDefault="000E418D" w:rsidP="009006D7">
      <w:pPr>
        <w:pStyle w:val="NoSpacing"/>
        <w:rPr>
          <w:rFonts w:ascii="Times New Roman" w:hAnsi="Times New Roman" w:cs="Times New Roman"/>
          <w:sz w:val="24"/>
          <w:szCs w:val="24"/>
          <w:lang w:bidi="en-US"/>
        </w:rPr>
      </w:pPr>
    </w:p>
    <w:p w:rsidR="000E418D" w:rsidRPr="009006D7" w:rsidRDefault="000E418D" w:rsidP="00165C92">
      <w:pPr>
        <w:pStyle w:val="NoSpacing"/>
        <w:ind w:left="1440" w:firstLine="720"/>
        <w:rPr>
          <w:rFonts w:ascii="Times New Roman" w:hAnsi="Times New Roman" w:cs="Times New Roman"/>
          <w:sz w:val="24"/>
          <w:szCs w:val="24"/>
          <w:lang w:bidi="en-US"/>
        </w:rPr>
      </w:pPr>
      <w:r w:rsidRPr="009006D7">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25F10A23" wp14:editId="2B1EB6A9">
                <wp:simplePos x="0" y="0"/>
                <wp:positionH relativeFrom="page">
                  <wp:posOffset>914400</wp:posOffset>
                </wp:positionH>
                <wp:positionV relativeFrom="paragraph">
                  <wp:posOffset>202565</wp:posOffset>
                </wp:positionV>
                <wp:extent cx="2286000" cy="0"/>
                <wp:effectExtent l="9525" t="12065" r="9525" b="698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DB8B" id="Straight Connector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25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" strokeweight=".48pt">
                <w10:wrap type="topAndBottom" anchorx="page"/>
              </v:line>
            </w:pict>
          </mc:Fallback>
        </mc:AlternateContent>
      </w:r>
      <w:r w:rsidRPr="009006D7">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545231FB" wp14:editId="70545A0D">
                <wp:simplePos x="0" y="0"/>
                <wp:positionH relativeFrom="page">
                  <wp:posOffset>3390900</wp:posOffset>
                </wp:positionH>
                <wp:positionV relativeFrom="paragraph">
                  <wp:posOffset>202565</wp:posOffset>
                </wp:positionV>
                <wp:extent cx="2286000" cy="0"/>
                <wp:effectExtent l="9525" t="12065" r="9525" b="698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44AA" id="Straight Connector 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7pt,15.95pt" to="44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" strokeweight=".48pt">
                <w10:wrap type="topAndBottom" anchorx="page"/>
              </v:line>
            </w:pict>
          </mc:Fallback>
        </mc:AlternateContent>
      </w:r>
      <w:r w:rsidRPr="009006D7">
        <w:rPr>
          <w:rFonts w:ascii="Times New Roman" w:hAnsi="Times New Roman" w:cs="Times New Roman"/>
          <w:sz w:val="24"/>
          <w:szCs w:val="24"/>
          <w:lang w:bidi="en-US"/>
        </w:rPr>
        <w:t>[Date and Place]</w:t>
      </w:r>
      <w:r w:rsidRPr="009006D7">
        <w:rPr>
          <w:rFonts w:ascii="Times New Roman" w:hAnsi="Times New Roman" w:cs="Times New Roman"/>
          <w:sz w:val="24"/>
          <w:szCs w:val="24"/>
          <w:lang w:bidi="en-US"/>
        </w:rPr>
        <w:tab/>
      </w:r>
      <w:r w:rsidR="00165C92">
        <w:rPr>
          <w:rFonts w:ascii="Times New Roman" w:hAnsi="Times New Roman" w:cs="Times New Roman"/>
          <w:sz w:val="24"/>
          <w:szCs w:val="24"/>
          <w:lang w:bidi="en-US"/>
        </w:rPr>
        <w:tab/>
      </w:r>
      <w:r w:rsidR="00165C92">
        <w:rPr>
          <w:rFonts w:ascii="Times New Roman" w:hAnsi="Times New Roman" w:cs="Times New Roman"/>
          <w:sz w:val="24"/>
          <w:szCs w:val="24"/>
          <w:lang w:bidi="en-US"/>
        </w:rPr>
        <w:tab/>
      </w:r>
      <w:r w:rsidR="00165C92">
        <w:rPr>
          <w:rFonts w:ascii="Times New Roman" w:hAnsi="Times New Roman" w:cs="Times New Roman"/>
          <w:sz w:val="24"/>
          <w:szCs w:val="24"/>
          <w:lang w:bidi="en-US"/>
        </w:rPr>
        <w:tab/>
      </w:r>
      <w:r w:rsidRPr="009006D7">
        <w:rPr>
          <w:rFonts w:ascii="Times New Roman" w:hAnsi="Times New Roman" w:cs="Times New Roman"/>
          <w:sz w:val="24"/>
          <w:szCs w:val="24"/>
          <w:lang w:bidi="en-US"/>
        </w:rPr>
        <w:t>[Signature]</w:t>
      </w:r>
    </w:p>
    <w:p w:rsidR="000E418D" w:rsidRPr="009006D7" w:rsidRDefault="000E418D" w:rsidP="009006D7">
      <w:pPr>
        <w:pStyle w:val="NoSpacing"/>
        <w:rPr>
          <w:rFonts w:ascii="Times New Roman" w:hAnsi="Times New Roman" w:cs="Times New Roman"/>
          <w:sz w:val="24"/>
          <w:szCs w:val="24"/>
          <w:lang w:bidi="en-US"/>
        </w:rPr>
      </w:pPr>
      <w:bookmarkStart w:id="0" w:name="_GoBack"/>
      <w:bookmarkEnd w:id="0"/>
      <w:r w:rsidRPr="009006D7">
        <w:rPr>
          <w:rFonts w:ascii="Times New Roman" w:hAnsi="Times New Roman" w:cs="Times New Roman"/>
          <w:sz w:val="24"/>
          <w:szCs w:val="24"/>
          <w:lang w:bidi="en-US"/>
        </w:rPr>
        <w:t>(I understand that if this form is submitted by e-mail, my typed name on the signature line will qualify as my signature for purposes of the above certification.)</w:t>
      </w:r>
    </w:p>
    <w:p w:rsidR="000E418D" w:rsidRPr="009006D7" w:rsidRDefault="000E418D" w:rsidP="009006D7">
      <w:pPr>
        <w:pStyle w:val="NoSpacing"/>
        <w:rPr>
          <w:rFonts w:ascii="Times New Roman" w:hAnsi="Times New Roman" w:cs="Times New Roman"/>
          <w:sz w:val="24"/>
          <w:szCs w:val="24"/>
          <w:lang w:bidi="en-US"/>
        </w:rPr>
      </w:pPr>
    </w:p>
    <w:p w:rsidR="000E418D" w:rsidRPr="009006D7" w:rsidRDefault="00D502D7" w:rsidP="00D502D7">
      <w:pPr>
        <w:pStyle w:val="NoSpacing"/>
        <w:ind w:firstLine="720"/>
        <w:rPr>
          <w:rFonts w:ascii="Times New Roman" w:hAnsi="Times New Roman" w:cs="Times New Roman"/>
          <w:sz w:val="24"/>
          <w:szCs w:val="24"/>
          <w:lang w:bidi="en-US"/>
        </w:rPr>
      </w:pPr>
      <w:r w:rsidRPr="00D502D7">
        <w:rPr>
          <w:rFonts w:ascii="Times New Roman" w:hAnsi="Times New Roman" w:cs="Times New Roman"/>
          <w:b/>
          <w:sz w:val="24"/>
          <w:szCs w:val="24"/>
          <w:lang w:bidi="en-US"/>
        </w:rPr>
        <w:t>(c)</w:t>
      </w:r>
      <w:r>
        <w:rPr>
          <w:rFonts w:ascii="Times New Roman" w:hAnsi="Times New Roman" w:cs="Times New Roman"/>
          <w:sz w:val="24"/>
          <w:szCs w:val="24"/>
          <w:lang w:bidi="en-US"/>
        </w:rPr>
        <w:t xml:space="preserve"> [Unchanged.]</w:t>
      </w:r>
    </w:p>
    <w:p w:rsidR="000E418D" w:rsidRPr="009006D7" w:rsidRDefault="000E418D" w:rsidP="009006D7">
      <w:pPr>
        <w:pStyle w:val="NoSpacing"/>
        <w:rPr>
          <w:rFonts w:ascii="Times New Roman" w:hAnsi="Times New Roman" w:cs="Times New Roman"/>
          <w:sz w:val="24"/>
          <w:szCs w:val="24"/>
          <w:lang w:bidi="en-US"/>
        </w:rPr>
      </w:pPr>
    </w:p>
    <w:sectPr w:rsidR="000E418D" w:rsidRPr="0090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466C"/>
    <w:multiLevelType w:val="hybridMultilevel"/>
    <w:tmpl w:val="DE2A7DB8"/>
    <w:lvl w:ilvl="0" w:tplc="945AD678">
      <w:start w:val="1"/>
      <w:numFmt w:val="decimal"/>
      <w:lvlText w:val="(%1)"/>
      <w:lvlJc w:val="left"/>
      <w:pPr>
        <w:ind w:left="100" w:hanging="339"/>
      </w:pPr>
      <w:rPr>
        <w:rFonts w:ascii="Times New Roman" w:eastAsia="Times New Roman" w:hAnsi="Times New Roman" w:cs="Times New Roman" w:hint="default"/>
        <w:w w:val="99"/>
        <w:sz w:val="24"/>
        <w:szCs w:val="24"/>
        <w:lang w:val="en-US" w:eastAsia="en-US" w:bidi="en-US"/>
      </w:rPr>
    </w:lvl>
    <w:lvl w:ilvl="1" w:tplc="553C5B18">
      <w:numFmt w:val="bullet"/>
      <w:lvlText w:val="•"/>
      <w:lvlJc w:val="left"/>
      <w:pPr>
        <w:ind w:left="1044" w:hanging="339"/>
      </w:pPr>
      <w:rPr>
        <w:lang w:val="en-US" w:eastAsia="en-US" w:bidi="en-US"/>
      </w:rPr>
    </w:lvl>
    <w:lvl w:ilvl="2" w:tplc="05F01C66">
      <w:numFmt w:val="bullet"/>
      <w:lvlText w:val="•"/>
      <w:lvlJc w:val="left"/>
      <w:pPr>
        <w:ind w:left="1988" w:hanging="339"/>
      </w:pPr>
      <w:rPr>
        <w:lang w:val="en-US" w:eastAsia="en-US" w:bidi="en-US"/>
      </w:rPr>
    </w:lvl>
    <w:lvl w:ilvl="3" w:tplc="C40CAEAA">
      <w:numFmt w:val="bullet"/>
      <w:lvlText w:val="•"/>
      <w:lvlJc w:val="left"/>
      <w:pPr>
        <w:ind w:left="2932" w:hanging="339"/>
      </w:pPr>
      <w:rPr>
        <w:lang w:val="en-US" w:eastAsia="en-US" w:bidi="en-US"/>
      </w:rPr>
    </w:lvl>
    <w:lvl w:ilvl="4" w:tplc="3A727DD2">
      <w:numFmt w:val="bullet"/>
      <w:lvlText w:val="•"/>
      <w:lvlJc w:val="left"/>
      <w:pPr>
        <w:ind w:left="3876" w:hanging="339"/>
      </w:pPr>
      <w:rPr>
        <w:lang w:val="en-US" w:eastAsia="en-US" w:bidi="en-US"/>
      </w:rPr>
    </w:lvl>
    <w:lvl w:ilvl="5" w:tplc="406CBE34">
      <w:numFmt w:val="bullet"/>
      <w:lvlText w:val="•"/>
      <w:lvlJc w:val="left"/>
      <w:pPr>
        <w:ind w:left="4820" w:hanging="339"/>
      </w:pPr>
      <w:rPr>
        <w:lang w:val="en-US" w:eastAsia="en-US" w:bidi="en-US"/>
      </w:rPr>
    </w:lvl>
    <w:lvl w:ilvl="6" w:tplc="4A32C6D2">
      <w:numFmt w:val="bullet"/>
      <w:lvlText w:val="•"/>
      <w:lvlJc w:val="left"/>
      <w:pPr>
        <w:ind w:left="5764" w:hanging="339"/>
      </w:pPr>
      <w:rPr>
        <w:lang w:val="en-US" w:eastAsia="en-US" w:bidi="en-US"/>
      </w:rPr>
    </w:lvl>
    <w:lvl w:ilvl="7" w:tplc="E9C81B90">
      <w:numFmt w:val="bullet"/>
      <w:lvlText w:val="•"/>
      <w:lvlJc w:val="left"/>
      <w:pPr>
        <w:ind w:left="6708" w:hanging="339"/>
      </w:pPr>
      <w:rPr>
        <w:lang w:val="en-US" w:eastAsia="en-US" w:bidi="en-US"/>
      </w:rPr>
    </w:lvl>
    <w:lvl w:ilvl="8" w:tplc="C2AE0B2A">
      <w:numFmt w:val="bullet"/>
      <w:lvlText w:val="•"/>
      <w:lvlJc w:val="left"/>
      <w:pPr>
        <w:ind w:left="7652" w:hanging="339"/>
      </w:pPr>
      <w:rPr>
        <w:lang w:val="en-US" w:eastAsia="en-US" w:bidi="en-US"/>
      </w:rPr>
    </w:lvl>
  </w:abstractNum>
  <w:abstractNum w:abstractNumId="1" w15:restartNumberingAfterBreak="0">
    <w:nsid w:val="4B46749F"/>
    <w:multiLevelType w:val="hybridMultilevel"/>
    <w:tmpl w:val="839A29D4"/>
    <w:lvl w:ilvl="0" w:tplc="04CEA8C8">
      <w:start w:val="1"/>
      <w:numFmt w:val="lowerLetter"/>
      <w:lvlText w:val="(%1)"/>
      <w:lvlJc w:val="left"/>
      <w:pPr>
        <w:ind w:left="100" w:hanging="339"/>
      </w:pPr>
      <w:rPr>
        <w:rFonts w:ascii="Times New Roman" w:eastAsia="Times New Roman" w:hAnsi="Times New Roman" w:cs="Times New Roman" w:hint="default"/>
        <w:b/>
        <w:bCs/>
        <w:w w:val="99"/>
        <w:sz w:val="24"/>
        <w:szCs w:val="24"/>
        <w:lang w:val="en-US" w:eastAsia="en-US" w:bidi="en-US"/>
      </w:rPr>
    </w:lvl>
    <w:lvl w:ilvl="1" w:tplc="9674670A">
      <w:numFmt w:val="bullet"/>
      <w:lvlText w:val="•"/>
      <w:lvlJc w:val="left"/>
      <w:pPr>
        <w:ind w:left="1044" w:hanging="339"/>
      </w:pPr>
      <w:rPr>
        <w:lang w:val="en-US" w:eastAsia="en-US" w:bidi="en-US"/>
      </w:rPr>
    </w:lvl>
    <w:lvl w:ilvl="2" w:tplc="4A6EBEBC">
      <w:numFmt w:val="bullet"/>
      <w:lvlText w:val="•"/>
      <w:lvlJc w:val="left"/>
      <w:pPr>
        <w:ind w:left="1988" w:hanging="339"/>
      </w:pPr>
      <w:rPr>
        <w:lang w:val="en-US" w:eastAsia="en-US" w:bidi="en-US"/>
      </w:rPr>
    </w:lvl>
    <w:lvl w:ilvl="3" w:tplc="C982FCA8">
      <w:numFmt w:val="bullet"/>
      <w:lvlText w:val="•"/>
      <w:lvlJc w:val="left"/>
      <w:pPr>
        <w:ind w:left="2932" w:hanging="339"/>
      </w:pPr>
      <w:rPr>
        <w:lang w:val="en-US" w:eastAsia="en-US" w:bidi="en-US"/>
      </w:rPr>
    </w:lvl>
    <w:lvl w:ilvl="4" w:tplc="819469CE">
      <w:numFmt w:val="bullet"/>
      <w:lvlText w:val="•"/>
      <w:lvlJc w:val="left"/>
      <w:pPr>
        <w:ind w:left="3876" w:hanging="339"/>
      </w:pPr>
      <w:rPr>
        <w:lang w:val="en-US" w:eastAsia="en-US" w:bidi="en-US"/>
      </w:rPr>
    </w:lvl>
    <w:lvl w:ilvl="5" w:tplc="6C927A22">
      <w:numFmt w:val="bullet"/>
      <w:lvlText w:val="•"/>
      <w:lvlJc w:val="left"/>
      <w:pPr>
        <w:ind w:left="4820" w:hanging="339"/>
      </w:pPr>
      <w:rPr>
        <w:lang w:val="en-US" w:eastAsia="en-US" w:bidi="en-US"/>
      </w:rPr>
    </w:lvl>
    <w:lvl w:ilvl="6" w:tplc="0E8A2F74">
      <w:numFmt w:val="bullet"/>
      <w:lvlText w:val="•"/>
      <w:lvlJc w:val="left"/>
      <w:pPr>
        <w:ind w:left="5764" w:hanging="339"/>
      </w:pPr>
      <w:rPr>
        <w:lang w:val="en-US" w:eastAsia="en-US" w:bidi="en-US"/>
      </w:rPr>
    </w:lvl>
    <w:lvl w:ilvl="7" w:tplc="FB126B06">
      <w:numFmt w:val="bullet"/>
      <w:lvlText w:val="•"/>
      <w:lvlJc w:val="left"/>
      <w:pPr>
        <w:ind w:left="6708" w:hanging="339"/>
      </w:pPr>
      <w:rPr>
        <w:lang w:val="en-US" w:eastAsia="en-US" w:bidi="en-US"/>
      </w:rPr>
    </w:lvl>
    <w:lvl w:ilvl="8" w:tplc="3FB46132">
      <w:numFmt w:val="bullet"/>
      <w:lvlText w:val="•"/>
      <w:lvlJc w:val="left"/>
      <w:pPr>
        <w:ind w:left="7652" w:hanging="339"/>
      </w:pPr>
      <w:rPr>
        <w:lang w:val="en-US" w:eastAsia="en-US" w:bidi="en-US"/>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8D"/>
    <w:rsid w:val="000E418D"/>
    <w:rsid w:val="00165C92"/>
    <w:rsid w:val="00671BAA"/>
    <w:rsid w:val="009006D7"/>
    <w:rsid w:val="00D5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DB90-F726-41AC-810C-CCD05D2B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2022-05-04T22:07:00Z</dcterms:created>
  <dcterms:modified xsi:type="dcterms:W3CDTF">2022-05-11T19:45:00Z</dcterms:modified>
</cp:coreProperties>
</file>